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BE6F" w14:textId="5317C037" w:rsidR="000D410E" w:rsidRPr="00A95749" w:rsidRDefault="00280257" w:rsidP="000D410E">
      <w:pPr>
        <w:rPr>
          <w:rFonts w:ascii="Times New Roman" w:hAnsi="Times New Roman" w:cs="Times New Roman"/>
          <w:b/>
          <w:sz w:val="32"/>
          <w:szCs w:val="32"/>
          <w:lang w:val="et-EE"/>
        </w:rPr>
      </w:pPr>
      <w:r>
        <w:rPr>
          <w:rFonts w:ascii="Times New Roman" w:hAnsi="Times New Roman" w:cs="Times New Roman"/>
          <w:b/>
          <w:sz w:val="32"/>
          <w:szCs w:val="32"/>
          <w:lang w:val="et-EE"/>
        </w:rPr>
        <w:t xml:space="preserve">Lisa 1. </w:t>
      </w:r>
      <w:r w:rsidR="000D410E" w:rsidRPr="00A95749">
        <w:rPr>
          <w:rFonts w:ascii="Times New Roman" w:hAnsi="Times New Roman" w:cs="Times New Roman"/>
          <w:b/>
          <w:sz w:val="32"/>
          <w:szCs w:val="32"/>
          <w:lang w:val="et-EE"/>
        </w:rPr>
        <w:t>Tehniline kirjeldus</w:t>
      </w:r>
    </w:p>
    <w:p w14:paraId="3636895B" w14:textId="0FB63C90" w:rsidR="000D410E" w:rsidRPr="0089594D" w:rsidRDefault="00567814" w:rsidP="000D410E">
      <w:pPr>
        <w:jc w:val="both"/>
        <w:rPr>
          <w:rFonts w:ascii="Times New Roman" w:hAnsi="Times New Roman" w:cs="Times New Roman"/>
          <w:sz w:val="24"/>
          <w:szCs w:val="24"/>
          <w:lang w:val="et-EE"/>
        </w:rPr>
      </w:pPr>
      <w:r>
        <w:rPr>
          <w:rFonts w:ascii="Times New Roman" w:hAnsi="Times New Roman" w:cs="Times New Roman"/>
          <w:sz w:val="24"/>
          <w:szCs w:val="24"/>
          <w:lang w:val="et-EE"/>
        </w:rPr>
        <w:t>Hankija</w:t>
      </w:r>
      <w:r w:rsidR="000D410E" w:rsidRPr="00EE3D51">
        <w:rPr>
          <w:rFonts w:ascii="Times New Roman" w:hAnsi="Times New Roman" w:cs="Times New Roman"/>
          <w:sz w:val="24"/>
          <w:szCs w:val="24"/>
          <w:lang w:val="et-EE"/>
        </w:rPr>
        <w:t xml:space="preserve"> (edaspidi </w:t>
      </w:r>
      <w:r>
        <w:rPr>
          <w:rFonts w:ascii="Times New Roman" w:hAnsi="Times New Roman" w:cs="Times New Roman"/>
          <w:sz w:val="24"/>
          <w:szCs w:val="24"/>
          <w:lang w:val="et-EE"/>
        </w:rPr>
        <w:t>Hankija</w:t>
      </w:r>
      <w:r w:rsidR="000D410E" w:rsidRPr="00EE3D51">
        <w:rPr>
          <w:rFonts w:ascii="Times New Roman" w:hAnsi="Times New Roman" w:cs="Times New Roman"/>
          <w:sz w:val="24"/>
          <w:szCs w:val="24"/>
          <w:lang w:val="et-EE"/>
        </w:rPr>
        <w:t>) E-ITS auditeerimistsükli auditeerimisteenuse hankimi</w:t>
      </w:r>
      <w:r w:rsidR="00810164">
        <w:rPr>
          <w:rFonts w:ascii="Times New Roman" w:hAnsi="Times New Roman" w:cs="Times New Roman"/>
          <w:sz w:val="24"/>
          <w:szCs w:val="24"/>
          <w:lang w:val="et-EE"/>
        </w:rPr>
        <w:t>ne.</w:t>
      </w:r>
    </w:p>
    <w:p w14:paraId="65404A83" w14:textId="77777777" w:rsidR="000D410E" w:rsidRPr="00A95749" w:rsidRDefault="000D410E" w:rsidP="000D410E">
      <w:pPr>
        <w:pStyle w:val="Pealkiri1"/>
        <w:rPr>
          <w:rFonts w:ascii="Times New Roman" w:hAnsi="Times New Roman" w:cs="Times New Roman"/>
          <w:color w:val="000000" w:themeColor="text1"/>
          <w:sz w:val="32"/>
          <w:szCs w:val="32"/>
          <w:lang w:val="et-EE"/>
        </w:rPr>
      </w:pPr>
      <w:r w:rsidRPr="00A95749">
        <w:rPr>
          <w:rFonts w:ascii="Times New Roman" w:hAnsi="Times New Roman" w:cs="Times New Roman"/>
          <w:color w:val="000000" w:themeColor="text1"/>
          <w:sz w:val="32"/>
          <w:szCs w:val="32"/>
          <w:lang w:val="et-EE"/>
        </w:rPr>
        <w:t>Eesmärk</w:t>
      </w:r>
    </w:p>
    <w:p w14:paraId="6E77775A" w14:textId="17C37977" w:rsidR="000D410E" w:rsidRPr="0089594D" w:rsidRDefault="000D410E" w:rsidP="000D410E">
      <w:pPr>
        <w:jc w:val="both"/>
        <w:rPr>
          <w:rFonts w:ascii="Times New Roman" w:hAnsi="Times New Roman" w:cs="Times New Roman"/>
          <w:sz w:val="24"/>
          <w:szCs w:val="24"/>
          <w:lang w:val="et-EE"/>
        </w:rPr>
      </w:pPr>
      <w:r w:rsidRPr="23228939">
        <w:rPr>
          <w:rFonts w:ascii="Times New Roman" w:hAnsi="Times New Roman" w:cs="Times New Roman"/>
          <w:sz w:val="24"/>
          <w:szCs w:val="24"/>
          <w:lang w:val="et-EE"/>
        </w:rPr>
        <w:t xml:space="preserve">Eesti infoturbestandardi (edaspidi E-ITS) põhise sõltumatu auditi tellimise eesmärk on hinnata, kas </w:t>
      </w:r>
      <w:r w:rsidR="00567814">
        <w:rPr>
          <w:rFonts w:ascii="Times New Roman" w:hAnsi="Times New Roman" w:cs="Times New Roman"/>
          <w:sz w:val="24"/>
          <w:szCs w:val="24"/>
          <w:lang w:val="et-EE"/>
        </w:rPr>
        <w:t>Hankija</w:t>
      </w:r>
      <w:r w:rsidRPr="23228939">
        <w:rPr>
          <w:rFonts w:ascii="Times New Roman" w:hAnsi="Times New Roman" w:cs="Times New Roman"/>
          <w:sz w:val="24"/>
          <w:szCs w:val="24"/>
          <w:lang w:val="et-EE"/>
        </w:rPr>
        <w:t xml:space="preserve"> ja hallatavate asutuste (s.h </w:t>
      </w:r>
      <w:r w:rsidR="00567814">
        <w:rPr>
          <w:rFonts w:ascii="Times New Roman" w:hAnsi="Times New Roman" w:cs="Times New Roman"/>
          <w:sz w:val="24"/>
          <w:szCs w:val="24"/>
          <w:lang w:val="et-EE"/>
        </w:rPr>
        <w:t>…. asutused</w:t>
      </w:r>
      <w:r w:rsidRPr="23228939">
        <w:rPr>
          <w:rFonts w:ascii="Times New Roman" w:hAnsi="Times New Roman" w:cs="Times New Roman"/>
          <w:sz w:val="24"/>
          <w:szCs w:val="24"/>
          <w:lang w:val="et-EE"/>
        </w:rPr>
        <w:t xml:space="preserve">) infoturbe halduse süsteem ning selle raames rakendatud meetmed on piisavad organisatsiooni äriprotsesside kaitseks ja organisatsiooni eesmärkide täitmiseks. Auditi edukas läbimine annab </w:t>
      </w:r>
      <w:r w:rsidR="00567814">
        <w:rPr>
          <w:rFonts w:ascii="Times New Roman" w:hAnsi="Times New Roman" w:cs="Times New Roman"/>
          <w:sz w:val="24"/>
          <w:szCs w:val="24"/>
          <w:lang w:val="et-EE"/>
        </w:rPr>
        <w:t>Hankija</w:t>
      </w:r>
      <w:r w:rsidRPr="23228939">
        <w:rPr>
          <w:rFonts w:ascii="Times New Roman" w:hAnsi="Times New Roman" w:cs="Times New Roman"/>
          <w:sz w:val="24"/>
          <w:szCs w:val="24"/>
          <w:lang w:val="et-EE"/>
        </w:rPr>
        <w:t xml:space="preserve"> klientidele ja partneritele kindlustunde organisatsiooni jätkusuutlikkuse ja infoturbe ohtudele vastupanuvõimekuse osas.</w:t>
      </w:r>
    </w:p>
    <w:p w14:paraId="782AA9E2" w14:textId="77777777" w:rsidR="000D410E" w:rsidRPr="00A95749" w:rsidRDefault="000D410E" w:rsidP="000D410E">
      <w:pPr>
        <w:pStyle w:val="Pealkiri1"/>
        <w:rPr>
          <w:rFonts w:ascii="Times New Roman" w:hAnsi="Times New Roman" w:cs="Times New Roman"/>
          <w:color w:val="000000" w:themeColor="text1"/>
          <w:sz w:val="32"/>
          <w:szCs w:val="32"/>
          <w:lang w:val="et-EE"/>
        </w:rPr>
      </w:pPr>
      <w:r w:rsidRPr="00A95749">
        <w:rPr>
          <w:rFonts w:ascii="Times New Roman" w:hAnsi="Times New Roman" w:cs="Times New Roman"/>
          <w:color w:val="000000" w:themeColor="text1"/>
          <w:sz w:val="32"/>
          <w:szCs w:val="32"/>
          <w:lang w:val="et-EE"/>
        </w:rPr>
        <w:t>Nõuded</w:t>
      </w:r>
    </w:p>
    <w:p w14:paraId="17C43C6A" w14:textId="5D111749" w:rsidR="000D410E" w:rsidRPr="00F34D1B" w:rsidRDefault="000D410E" w:rsidP="000D410E">
      <w:pPr>
        <w:pStyle w:val="Loendilik"/>
        <w:numPr>
          <w:ilvl w:val="0"/>
          <w:numId w:val="1"/>
        </w:numPr>
        <w:autoSpaceDE w:val="0"/>
        <w:autoSpaceDN w:val="0"/>
        <w:jc w:val="both"/>
        <w:rPr>
          <w:rFonts w:ascii="Times New Roman" w:hAnsi="Times New Roman" w:cs="Times New Roman"/>
          <w:sz w:val="24"/>
          <w:szCs w:val="24"/>
          <w:lang w:val="et-EE"/>
        </w:rPr>
      </w:pPr>
      <w:r w:rsidRPr="00F34D1B">
        <w:rPr>
          <w:rFonts w:ascii="Times New Roman" w:hAnsi="Times New Roman" w:cs="Times New Roman"/>
          <w:sz w:val="24"/>
          <w:szCs w:val="24"/>
          <w:lang w:val="et-EE"/>
        </w:rPr>
        <w:t>Audit tellitakse vastavalt E-ITS auditeerimis</w:t>
      </w:r>
      <w:r w:rsidR="00FE6842">
        <w:rPr>
          <w:rFonts w:ascii="Times New Roman" w:hAnsi="Times New Roman" w:cs="Times New Roman"/>
          <w:sz w:val="24"/>
          <w:szCs w:val="24"/>
          <w:lang w:val="et-EE"/>
        </w:rPr>
        <w:t>eeskirjale</w:t>
      </w:r>
      <w:r>
        <w:rPr>
          <w:rStyle w:val="Allmrkuseviid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ja </w:t>
      </w:r>
      <w:r w:rsidRPr="00DC133A">
        <w:rPr>
          <w:rFonts w:ascii="Times New Roman" w:hAnsi="Times New Roman" w:cs="Times New Roman"/>
          <w:sz w:val="24"/>
          <w:szCs w:val="24"/>
          <w:lang w:val="et-EE"/>
        </w:rPr>
        <w:t>audititsükli jooksul uuendat</w:t>
      </w:r>
      <w:r>
        <w:rPr>
          <w:rFonts w:ascii="Times New Roman" w:hAnsi="Times New Roman" w:cs="Times New Roman"/>
          <w:sz w:val="24"/>
          <w:szCs w:val="24"/>
          <w:lang w:val="et-EE"/>
        </w:rPr>
        <w:t>avatele</w:t>
      </w:r>
      <w:r w:rsidRPr="00DC133A">
        <w:rPr>
          <w:rFonts w:ascii="Times New Roman" w:hAnsi="Times New Roman" w:cs="Times New Roman"/>
          <w:sz w:val="24"/>
          <w:szCs w:val="24"/>
          <w:lang w:val="et-EE"/>
        </w:rPr>
        <w:t xml:space="preserve"> auditeerimis</w:t>
      </w:r>
      <w:r w:rsidR="00FE6842">
        <w:rPr>
          <w:rFonts w:ascii="Times New Roman" w:hAnsi="Times New Roman" w:cs="Times New Roman"/>
          <w:sz w:val="24"/>
          <w:szCs w:val="24"/>
          <w:lang w:val="et-EE"/>
        </w:rPr>
        <w:t>eeskirja</w:t>
      </w:r>
      <w:r w:rsidRPr="00DC133A">
        <w:rPr>
          <w:rFonts w:ascii="Times New Roman" w:hAnsi="Times New Roman" w:cs="Times New Roman"/>
          <w:sz w:val="24"/>
          <w:szCs w:val="24"/>
          <w:lang w:val="et-EE"/>
        </w:rPr>
        <w:t xml:space="preserve"> versioonidele</w:t>
      </w:r>
      <w:r w:rsidRPr="00F34D1B">
        <w:rPr>
          <w:rFonts w:ascii="Times New Roman" w:hAnsi="Times New Roman" w:cs="Times New Roman"/>
          <w:sz w:val="24"/>
          <w:szCs w:val="24"/>
          <w:lang w:val="et-EE"/>
        </w:rPr>
        <w:t>.</w:t>
      </w:r>
    </w:p>
    <w:p w14:paraId="5E4E64FB" w14:textId="77777777" w:rsidR="000D410E" w:rsidRPr="00F34D1B" w:rsidRDefault="000D410E" w:rsidP="000D410E">
      <w:pPr>
        <w:pStyle w:val="Loendilik"/>
        <w:numPr>
          <w:ilvl w:val="0"/>
          <w:numId w:val="1"/>
        </w:numPr>
        <w:autoSpaceDE w:val="0"/>
        <w:autoSpaceDN w:val="0"/>
        <w:jc w:val="both"/>
        <w:rPr>
          <w:rFonts w:ascii="Times New Roman" w:hAnsi="Times New Roman" w:cs="Times New Roman"/>
          <w:sz w:val="24"/>
          <w:szCs w:val="24"/>
          <w:lang w:val="et-EE"/>
        </w:rPr>
      </w:pPr>
      <w:r w:rsidRPr="00F34D1B">
        <w:rPr>
          <w:rFonts w:ascii="Times New Roman" w:hAnsi="Times New Roman" w:cs="Times New Roman"/>
          <w:sz w:val="24"/>
          <w:szCs w:val="24"/>
          <w:lang w:val="et-EE"/>
        </w:rPr>
        <w:t>Hankelepingu kestvus on üks E-ITS audititsükkel (kolm aastat).</w:t>
      </w:r>
    </w:p>
    <w:p w14:paraId="0084CD0D" w14:textId="6296AD6E" w:rsidR="000D410E" w:rsidRPr="0080307A" w:rsidRDefault="000D410E" w:rsidP="000D410E">
      <w:pPr>
        <w:pStyle w:val="Loendilik"/>
        <w:numPr>
          <w:ilvl w:val="0"/>
          <w:numId w:val="1"/>
        </w:numPr>
        <w:autoSpaceDE w:val="0"/>
        <w:autoSpaceDN w:val="0"/>
        <w:jc w:val="both"/>
        <w:rPr>
          <w:rFonts w:ascii="Times New Roman" w:hAnsi="Times New Roman" w:cs="Times New Roman"/>
          <w:b/>
          <w:sz w:val="24"/>
          <w:szCs w:val="24"/>
          <w:lang w:val="et-EE"/>
        </w:rPr>
      </w:pPr>
      <w:r w:rsidRPr="00F34D1B">
        <w:rPr>
          <w:rFonts w:ascii="Times New Roman" w:hAnsi="Times New Roman" w:cs="Times New Roman"/>
          <w:b/>
          <w:sz w:val="24"/>
          <w:szCs w:val="24"/>
          <w:lang w:val="et-EE"/>
        </w:rPr>
        <w:t xml:space="preserve">Tööd algavad eelauditiga </w:t>
      </w:r>
      <w:r w:rsidR="003147CE">
        <w:rPr>
          <w:rFonts w:ascii="Times New Roman" w:hAnsi="Times New Roman" w:cs="Times New Roman"/>
          <w:b/>
          <w:sz w:val="24"/>
          <w:szCs w:val="24"/>
          <w:lang w:val="et-EE"/>
        </w:rPr>
        <w:t>eeldatav</w:t>
      </w:r>
      <w:r w:rsidR="001B5770">
        <w:rPr>
          <w:rFonts w:ascii="Times New Roman" w:hAnsi="Times New Roman" w:cs="Times New Roman"/>
          <w:b/>
          <w:sz w:val="24"/>
          <w:szCs w:val="24"/>
          <w:lang w:val="et-EE"/>
        </w:rPr>
        <w:t xml:space="preserve">alt </w:t>
      </w:r>
      <w:r w:rsidR="00FE6842">
        <w:rPr>
          <w:rFonts w:ascii="Times New Roman" w:hAnsi="Times New Roman" w:cs="Times New Roman"/>
          <w:b/>
          <w:sz w:val="24"/>
          <w:szCs w:val="24"/>
          <w:lang w:val="et-EE"/>
        </w:rPr>
        <w:t>….(kuupäev)</w:t>
      </w:r>
      <w:r w:rsidR="001B5770">
        <w:rPr>
          <w:rFonts w:ascii="Times New Roman" w:hAnsi="Times New Roman" w:cs="Times New Roman"/>
          <w:b/>
          <w:sz w:val="24"/>
          <w:szCs w:val="24"/>
          <w:lang w:val="et-EE"/>
        </w:rPr>
        <w:t xml:space="preserve"> ja põhiaudit </w:t>
      </w:r>
      <w:r w:rsidR="00FE6842">
        <w:rPr>
          <w:rFonts w:ascii="Times New Roman" w:hAnsi="Times New Roman" w:cs="Times New Roman"/>
          <w:b/>
          <w:sz w:val="24"/>
          <w:szCs w:val="24"/>
          <w:lang w:val="et-EE"/>
        </w:rPr>
        <w:t>….(</w:t>
      </w:r>
      <w:proofErr w:type="spellStart"/>
      <w:r w:rsidR="00FE6842">
        <w:rPr>
          <w:rFonts w:ascii="Times New Roman" w:hAnsi="Times New Roman" w:cs="Times New Roman"/>
          <w:b/>
          <w:sz w:val="24"/>
          <w:szCs w:val="24"/>
          <w:lang w:val="et-EE"/>
        </w:rPr>
        <w:t>kvartal.aasta</w:t>
      </w:r>
      <w:proofErr w:type="spellEnd"/>
      <w:r w:rsidR="00FE6842">
        <w:rPr>
          <w:rFonts w:ascii="Times New Roman" w:hAnsi="Times New Roman" w:cs="Times New Roman"/>
          <w:b/>
          <w:sz w:val="24"/>
          <w:szCs w:val="24"/>
          <w:lang w:val="et-EE"/>
        </w:rPr>
        <w:t>)</w:t>
      </w:r>
      <w:r w:rsidRPr="00F34D1B">
        <w:rPr>
          <w:rFonts w:ascii="Times New Roman" w:hAnsi="Times New Roman" w:cs="Times New Roman"/>
          <w:b/>
          <w:sz w:val="24"/>
          <w:szCs w:val="24"/>
          <w:lang w:val="et-EE"/>
        </w:rPr>
        <w:t xml:space="preserve">. Edasine tööplaan pannakse paika vastavalt osapoolte vahelistele kokkulepetele ja E-ITS </w:t>
      </w:r>
      <w:proofErr w:type="spellStart"/>
      <w:r w:rsidRPr="00F34D1B">
        <w:rPr>
          <w:rFonts w:ascii="Times New Roman" w:hAnsi="Times New Roman" w:cs="Times New Roman"/>
          <w:b/>
          <w:sz w:val="24"/>
          <w:szCs w:val="24"/>
          <w:lang w:val="et-EE"/>
        </w:rPr>
        <w:t>auditeerimis</w:t>
      </w:r>
      <w:r w:rsidR="00FE6842">
        <w:rPr>
          <w:rFonts w:ascii="Times New Roman" w:hAnsi="Times New Roman" w:cs="Times New Roman"/>
          <w:b/>
          <w:sz w:val="24"/>
          <w:szCs w:val="24"/>
          <w:lang w:val="et-EE"/>
        </w:rPr>
        <w:t>eekirjale</w:t>
      </w:r>
      <w:proofErr w:type="spellEnd"/>
      <w:r w:rsidRPr="0080307A">
        <w:rPr>
          <w:rFonts w:ascii="Times New Roman" w:hAnsi="Times New Roman" w:cs="Times New Roman"/>
          <w:b/>
          <w:sz w:val="24"/>
          <w:szCs w:val="24"/>
          <w:lang w:val="et-EE"/>
        </w:rPr>
        <w:t xml:space="preserve">. </w:t>
      </w:r>
      <w:r w:rsidRPr="00D47A43">
        <w:rPr>
          <w:rFonts w:ascii="Times New Roman" w:eastAsia="Times New Roman" w:hAnsi="Times New Roman" w:cs="Times New Roman"/>
          <w:b/>
          <w:bCs/>
          <w:sz w:val="24"/>
          <w:szCs w:val="24"/>
          <w:lang w:val="et-EE"/>
        </w:rPr>
        <w:t xml:space="preserve">Audititsükli sisse peavad kuuluma eelaudit, põhiaudit, </w:t>
      </w:r>
      <w:proofErr w:type="spellStart"/>
      <w:r w:rsidRPr="00D47A43">
        <w:rPr>
          <w:rFonts w:ascii="Times New Roman" w:eastAsia="Times New Roman" w:hAnsi="Times New Roman" w:cs="Times New Roman"/>
          <w:b/>
          <w:bCs/>
          <w:sz w:val="24"/>
          <w:szCs w:val="24"/>
          <w:lang w:val="et-EE"/>
        </w:rPr>
        <w:t>järelaudit</w:t>
      </w:r>
      <w:proofErr w:type="spellEnd"/>
      <w:r w:rsidRPr="00D47A43">
        <w:rPr>
          <w:rFonts w:ascii="Times New Roman" w:eastAsia="Times New Roman" w:hAnsi="Times New Roman" w:cs="Times New Roman"/>
          <w:b/>
          <w:bCs/>
          <w:sz w:val="24"/>
          <w:szCs w:val="24"/>
          <w:lang w:val="et-EE"/>
        </w:rPr>
        <w:t xml:space="preserve"> (vajadusel) ja kaks vaheauditit.</w:t>
      </w:r>
    </w:p>
    <w:p w14:paraId="01BB135D" w14:textId="37F16737" w:rsidR="000D410E" w:rsidRPr="00F34D1B" w:rsidRDefault="000D410E" w:rsidP="000D410E">
      <w:pPr>
        <w:pStyle w:val="Loendilik"/>
        <w:numPr>
          <w:ilvl w:val="0"/>
          <w:numId w:val="1"/>
        </w:numPr>
        <w:autoSpaceDE w:val="0"/>
        <w:autoSpaceDN w:val="0"/>
        <w:jc w:val="both"/>
        <w:rPr>
          <w:rFonts w:ascii="Times New Roman" w:hAnsi="Times New Roman" w:cs="Times New Roman"/>
          <w:sz w:val="24"/>
          <w:szCs w:val="24"/>
          <w:lang w:val="et-EE"/>
        </w:rPr>
      </w:pPr>
      <w:r w:rsidRPr="00F34D1B">
        <w:rPr>
          <w:rFonts w:ascii="Times New Roman" w:hAnsi="Times New Roman" w:cs="Times New Roman"/>
          <w:sz w:val="24"/>
          <w:szCs w:val="24"/>
          <w:lang w:val="et-EE"/>
        </w:rPr>
        <w:t xml:space="preserve">Töö teostatakse </w:t>
      </w:r>
      <w:r w:rsidR="00FE6842">
        <w:rPr>
          <w:rFonts w:ascii="Times New Roman" w:hAnsi="Times New Roman" w:cs="Times New Roman"/>
          <w:sz w:val="24"/>
          <w:szCs w:val="24"/>
          <w:lang w:val="et-EE"/>
        </w:rPr>
        <w:t>Hankija aadressil</w:t>
      </w:r>
      <w:r w:rsidRPr="00F34D1B">
        <w:rPr>
          <w:rFonts w:ascii="Times New Roman" w:hAnsi="Times New Roman" w:cs="Times New Roman"/>
          <w:sz w:val="24"/>
          <w:szCs w:val="24"/>
          <w:lang w:val="et-EE"/>
        </w:rPr>
        <w:t xml:space="preserve"> (</w:t>
      </w:r>
      <w:r w:rsidR="00FE6842">
        <w:rPr>
          <w:rFonts w:ascii="Times New Roman" w:hAnsi="Times New Roman" w:cs="Times New Roman"/>
          <w:sz w:val="24"/>
          <w:szCs w:val="24"/>
          <w:lang w:val="et-EE"/>
        </w:rPr>
        <w:t>aadress</w:t>
      </w:r>
      <w:r w:rsidRPr="00F34D1B">
        <w:rPr>
          <w:rFonts w:ascii="Times New Roman" w:hAnsi="Times New Roman" w:cs="Times New Roman"/>
          <w:sz w:val="24"/>
          <w:szCs w:val="24"/>
          <w:lang w:val="et-EE"/>
        </w:rPr>
        <w:t xml:space="preserve">), kus paiknevad haldamise- ja administreerimise üksused. </w:t>
      </w:r>
      <w:r w:rsidR="00FE6842">
        <w:rPr>
          <w:rFonts w:ascii="Times New Roman" w:hAnsi="Times New Roman" w:cs="Times New Roman"/>
          <w:sz w:val="24"/>
          <w:szCs w:val="24"/>
          <w:lang w:val="et-EE"/>
        </w:rPr>
        <w:t>Hankija</w:t>
      </w:r>
      <w:r>
        <w:rPr>
          <w:rFonts w:ascii="Times New Roman" w:hAnsi="Times New Roman" w:cs="Times New Roman"/>
          <w:sz w:val="24"/>
          <w:szCs w:val="24"/>
          <w:lang w:val="et-EE"/>
        </w:rPr>
        <w:t xml:space="preserve"> hallatavad asutused asuvad </w:t>
      </w:r>
      <w:r w:rsidR="00FE6842">
        <w:rPr>
          <w:rFonts w:ascii="Times New Roman" w:hAnsi="Times New Roman" w:cs="Times New Roman"/>
          <w:sz w:val="24"/>
          <w:szCs w:val="24"/>
          <w:lang w:val="et-EE"/>
        </w:rPr>
        <w:t>aadressitel</w:t>
      </w:r>
      <w:r w:rsidR="00CE5970">
        <w:rPr>
          <w:rFonts w:ascii="Times New Roman" w:hAnsi="Times New Roman" w:cs="Times New Roman"/>
          <w:sz w:val="24"/>
          <w:szCs w:val="24"/>
          <w:lang w:val="et-EE"/>
        </w:rPr>
        <w:t xml:space="preserve"> …..</w:t>
      </w:r>
      <w:r w:rsidRPr="00F34D1B">
        <w:rPr>
          <w:rFonts w:ascii="Times New Roman" w:hAnsi="Times New Roman" w:cs="Times New Roman"/>
          <w:sz w:val="24"/>
          <w:szCs w:val="24"/>
          <w:lang w:val="et-EE"/>
        </w:rPr>
        <w:t xml:space="preserve">. </w:t>
      </w:r>
    </w:p>
    <w:p w14:paraId="00E28DA3" w14:textId="140EEA60" w:rsidR="000D410E" w:rsidRPr="00CE5970" w:rsidRDefault="00CE5970" w:rsidP="23228939">
      <w:pPr>
        <w:pStyle w:val="Loendilik"/>
        <w:numPr>
          <w:ilvl w:val="0"/>
          <w:numId w:val="1"/>
        </w:numPr>
        <w:autoSpaceDE w:val="0"/>
        <w:autoSpaceDN w:val="0"/>
        <w:jc w:val="both"/>
        <w:rPr>
          <w:rFonts w:ascii="Times New Roman" w:hAnsi="Times New Roman" w:cs="Times New Roman"/>
          <w:sz w:val="24"/>
          <w:szCs w:val="24"/>
          <w:lang w:val="et-EE"/>
        </w:rPr>
      </w:pPr>
      <w:r>
        <w:rPr>
          <w:rFonts w:ascii="Times New Roman" w:hAnsi="Times New Roman" w:cs="Times New Roman"/>
          <w:sz w:val="24"/>
          <w:szCs w:val="24"/>
          <w:lang w:val="et-EE"/>
        </w:rPr>
        <w:t>Hankija</w:t>
      </w:r>
      <w:r w:rsidR="000D410E" w:rsidRPr="005F01C6">
        <w:rPr>
          <w:rFonts w:ascii="Times New Roman" w:hAnsi="Times New Roman" w:cs="Times New Roman"/>
          <w:sz w:val="24"/>
          <w:szCs w:val="24"/>
          <w:lang w:val="et-EE"/>
        </w:rPr>
        <w:t xml:space="preserve"> äriprotsessideks loetakse teenusvaldkondi mida, 202</w:t>
      </w:r>
      <w:r>
        <w:rPr>
          <w:rFonts w:ascii="Times New Roman" w:hAnsi="Times New Roman" w:cs="Times New Roman"/>
          <w:sz w:val="24"/>
          <w:szCs w:val="24"/>
          <w:lang w:val="et-EE"/>
        </w:rPr>
        <w:t>5</w:t>
      </w:r>
      <w:r w:rsidR="000D410E" w:rsidRPr="005F01C6">
        <w:rPr>
          <w:rFonts w:ascii="Times New Roman" w:hAnsi="Times New Roman" w:cs="Times New Roman"/>
          <w:sz w:val="24"/>
          <w:szCs w:val="24"/>
          <w:lang w:val="et-EE"/>
        </w:rPr>
        <w:t xml:space="preserve">. a. seisuga on </w:t>
      </w:r>
      <w:r>
        <w:rPr>
          <w:rFonts w:ascii="Times New Roman" w:hAnsi="Times New Roman" w:cs="Times New Roman"/>
          <w:sz w:val="24"/>
          <w:szCs w:val="24"/>
          <w:lang w:val="et-EE"/>
        </w:rPr>
        <w:t>…</w:t>
      </w:r>
      <w:r w:rsidR="000D410E" w:rsidRPr="005F01C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(arv) </w:t>
      </w:r>
      <w:r w:rsidR="000D410E" w:rsidRPr="00CE5970">
        <w:rPr>
          <w:rFonts w:ascii="Times New Roman" w:hAnsi="Times New Roman" w:cs="Times New Roman"/>
          <w:sz w:val="24"/>
          <w:szCs w:val="24"/>
          <w:lang w:val="et-EE"/>
        </w:rPr>
        <w:t>Kõrgeim kaitsetarve on “</w:t>
      </w:r>
      <w:r>
        <w:rPr>
          <w:rFonts w:ascii="Times New Roman" w:hAnsi="Times New Roman" w:cs="Times New Roman"/>
          <w:sz w:val="24"/>
          <w:szCs w:val="24"/>
          <w:lang w:val="et-EE"/>
        </w:rPr>
        <w:t>normaalne</w:t>
      </w:r>
      <w:r w:rsidR="000D410E" w:rsidRPr="00CE5970">
        <w:rPr>
          <w:rFonts w:ascii="Times New Roman" w:hAnsi="Times New Roman" w:cs="Times New Roman"/>
          <w:sz w:val="24"/>
          <w:szCs w:val="24"/>
          <w:lang w:val="et-EE"/>
        </w:rPr>
        <w:t>”.</w:t>
      </w:r>
    </w:p>
    <w:p w14:paraId="0E6063B2" w14:textId="630FB68A" w:rsidR="000D410E" w:rsidRPr="0080307A" w:rsidRDefault="000D410E" w:rsidP="000D410E">
      <w:pPr>
        <w:pStyle w:val="Loendilik"/>
        <w:numPr>
          <w:ilvl w:val="0"/>
          <w:numId w:val="1"/>
        </w:numPr>
        <w:autoSpaceDE w:val="0"/>
        <w:autoSpaceDN w:val="0"/>
        <w:jc w:val="both"/>
        <w:rPr>
          <w:rFonts w:ascii="Times New Roman" w:hAnsi="Times New Roman" w:cs="Times New Roman"/>
          <w:sz w:val="24"/>
          <w:szCs w:val="24"/>
          <w:lang w:val="et-EE"/>
        </w:rPr>
      </w:pPr>
      <w:r w:rsidRPr="23228939">
        <w:rPr>
          <w:rFonts w:ascii="Times New Roman" w:hAnsi="Times New Roman" w:cs="Times New Roman"/>
          <w:sz w:val="24"/>
          <w:szCs w:val="24"/>
          <w:lang w:val="et-EE"/>
        </w:rPr>
        <w:t>E-ITS etalonturbe moodulite nimekirjas rakendatakse enamus mooduleid</w:t>
      </w:r>
      <w:r w:rsidR="0095227E" w:rsidRPr="23228939">
        <w:rPr>
          <w:rFonts w:ascii="Times New Roman" w:hAnsi="Times New Roman" w:cs="Times New Roman"/>
          <w:sz w:val="24"/>
          <w:szCs w:val="24"/>
          <w:lang w:val="et-EE"/>
        </w:rPr>
        <w:t>, välja arvatud IND tervikuna</w:t>
      </w:r>
      <w:r w:rsidRPr="23228939">
        <w:rPr>
          <w:rFonts w:ascii="Times New Roman" w:hAnsi="Times New Roman" w:cs="Times New Roman"/>
          <w:sz w:val="24"/>
          <w:szCs w:val="24"/>
          <w:lang w:val="et-EE"/>
        </w:rPr>
        <w:t>. Moodulitesse kuuluvate meetmete rakendamine on kaardistatud Excelis</w:t>
      </w:r>
      <w:r w:rsidR="000B0E0F">
        <w:rPr>
          <w:rFonts w:ascii="Times New Roman" w:hAnsi="Times New Roman" w:cs="Times New Roman"/>
          <w:sz w:val="24"/>
          <w:szCs w:val="24"/>
          <w:lang w:val="et-EE"/>
        </w:rPr>
        <w:t>, millega saab tutvuda edukas pakkuja</w:t>
      </w:r>
      <w:r w:rsidRPr="23228939">
        <w:rPr>
          <w:rFonts w:ascii="Times New Roman" w:hAnsi="Times New Roman" w:cs="Times New Roman"/>
          <w:sz w:val="24"/>
          <w:szCs w:val="24"/>
          <w:lang w:val="et-EE"/>
        </w:rPr>
        <w:t xml:space="preserve">. Tähtajalised tegevused meetmete rakendamiseks lisatakse MS </w:t>
      </w:r>
      <w:proofErr w:type="spellStart"/>
      <w:r w:rsidRPr="23228939">
        <w:rPr>
          <w:rFonts w:ascii="Times New Roman" w:hAnsi="Times New Roman" w:cs="Times New Roman"/>
          <w:sz w:val="24"/>
          <w:szCs w:val="24"/>
          <w:lang w:val="et-EE"/>
        </w:rPr>
        <w:t>Plannerisse</w:t>
      </w:r>
      <w:proofErr w:type="spellEnd"/>
      <w:r w:rsidRPr="23228939">
        <w:rPr>
          <w:rFonts w:ascii="Times New Roman" w:hAnsi="Times New Roman" w:cs="Times New Roman"/>
          <w:sz w:val="24"/>
          <w:szCs w:val="24"/>
          <w:lang w:val="et-EE"/>
        </w:rPr>
        <w:t xml:space="preserve"> vastutajale täitmiseks.</w:t>
      </w:r>
    </w:p>
    <w:p w14:paraId="22DD54B7" w14:textId="03B7195C" w:rsidR="000D410E" w:rsidRPr="00F34D1B" w:rsidRDefault="000D410E" w:rsidP="000D410E">
      <w:pPr>
        <w:pStyle w:val="Loendilik"/>
        <w:numPr>
          <w:ilvl w:val="0"/>
          <w:numId w:val="1"/>
        </w:numPr>
        <w:autoSpaceDE w:val="0"/>
        <w:autoSpaceDN w:val="0"/>
        <w:jc w:val="both"/>
        <w:rPr>
          <w:rFonts w:ascii="Times New Roman" w:hAnsi="Times New Roman" w:cs="Times New Roman"/>
          <w:sz w:val="24"/>
          <w:szCs w:val="24"/>
          <w:lang w:val="et-EE"/>
        </w:rPr>
      </w:pPr>
      <w:r w:rsidRPr="0080307A">
        <w:rPr>
          <w:rFonts w:ascii="Times New Roman" w:hAnsi="Times New Roman" w:cs="Times New Roman"/>
          <w:sz w:val="24"/>
          <w:szCs w:val="24"/>
          <w:lang w:val="et-EE"/>
        </w:rPr>
        <w:t xml:space="preserve">Arvutikasutajate arv on hetkel umbes </w:t>
      </w:r>
      <w:r w:rsidR="00CE5970">
        <w:rPr>
          <w:rFonts w:ascii="Times New Roman" w:hAnsi="Times New Roman" w:cs="Times New Roman"/>
          <w:sz w:val="24"/>
          <w:szCs w:val="24"/>
          <w:lang w:val="et-EE"/>
        </w:rPr>
        <w:t>…</w:t>
      </w:r>
      <w:r w:rsidR="00CD25D8">
        <w:rPr>
          <w:rFonts w:ascii="Times New Roman" w:hAnsi="Times New Roman" w:cs="Times New Roman"/>
          <w:sz w:val="24"/>
          <w:szCs w:val="24"/>
          <w:lang w:val="et-EE"/>
        </w:rPr>
        <w:t xml:space="preserve"> (arv)</w:t>
      </w:r>
      <w:r w:rsidR="00047080">
        <w:rPr>
          <w:rFonts w:ascii="Times New Roman" w:hAnsi="Times New Roman" w:cs="Times New Roman"/>
          <w:sz w:val="24"/>
          <w:szCs w:val="24"/>
          <w:lang w:val="et-EE"/>
        </w:rPr>
        <w:t xml:space="preserve"> (sisalduvad</w:t>
      </w:r>
      <w:r w:rsidR="006C4105">
        <w:rPr>
          <w:rFonts w:ascii="Times New Roman" w:hAnsi="Times New Roman" w:cs="Times New Roman"/>
          <w:sz w:val="24"/>
          <w:szCs w:val="24"/>
          <w:lang w:val="et-EE"/>
        </w:rPr>
        <w:t xml:space="preserve"> hallatavad asutused ja</w:t>
      </w:r>
      <w:r w:rsidR="00047080">
        <w:rPr>
          <w:rFonts w:ascii="Times New Roman" w:hAnsi="Times New Roman" w:cs="Times New Roman"/>
          <w:sz w:val="24"/>
          <w:szCs w:val="24"/>
          <w:lang w:val="et-EE"/>
        </w:rPr>
        <w:t xml:space="preserve"> kooli arvutiklassi arvutid</w:t>
      </w:r>
      <w:r w:rsidR="00B12F9E">
        <w:rPr>
          <w:rFonts w:ascii="Times New Roman" w:hAnsi="Times New Roman" w:cs="Times New Roman"/>
          <w:sz w:val="24"/>
          <w:szCs w:val="24"/>
          <w:lang w:val="et-EE"/>
        </w:rPr>
        <w:t>)</w:t>
      </w:r>
      <w:r w:rsidRPr="0080307A">
        <w:rPr>
          <w:rFonts w:ascii="Times New Roman" w:hAnsi="Times New Roman" w:cs="Times New Roman"/>
          <w:sz w:val="24"/>
          <w:szCs w:val="24"/>
          <w:lang w:val="et-EE"/>
        </w:rPr>
        <w:t xml:space="preserve">, </w:t>
      </w:r>
      <w:r>
        <w:rPr>
          <w:rFonts w:ascii="Times New Roman" w:hAnsi="Times New Roman" w:cs="Times New Roman"/>
          <w:sz w:val="24"/>
          <w:szCs w:val="24"/>
          <w:lang w:val="et-EE"/>
        </w:rPr>
        <w:t>E-ITS rakendamise gruppi kuulub</w:t>
      </w:r>
      <w:r w:rsidRPr="0080307A">
        <w:rPr>
          <w:rFonts w:ascii="Times New Roman" w:hAnsi="Times New Roman" w:cs="Times New Roman"/>
          <w:sz w:val="24"/>
          <w:szCs w:val="24"/>
          <w:lang w:val="et-EE"/>
        </w:rPr>
        <w:t xml:space="preserve"> </w:t>
      </w:r>
      <w:r w:rsidR="00CD25D8">
        <w:rPr>
          <w:rFonts w:ascii="Times New Roman" w:hAnsi="Times New Roman" w:cs="Times New Roman"/>
          <w:sz w:val="24"/>
          <w:szCs w:val="24"/>
          <w:lang w:val="et-EE"/>
        </w:rPr>
        <w:t>…(arv)</w:t>
      </w:r>
      <w:r w:rsidRPr="0080307A">
        <w:rPr>
          <w:rFonts w:ascii="Times New Roman" w:hAnsi="Times New Roman" w:cs="Times New Roman"/>
          <w:sz w:val="24"/>
          <w:szCs w:val="24"/>
          <w:lang w:val="et-EE"/>
        </w:rPr>
        <w:t xml:space="preserve"> inimest ning IT-meeskonda kuulub </w:t>
      </w:r>
      <w:r w:rsidR="00CD25D8">
        <w:rPr>
          <w:rFonts w:ascii="Times New Roman" w:hAnsi="Times New Roman" w:cs="Times New Roman"/>
          <w:sz w:val="24"/>
          <w:szCs w:val="24"/>
          <w:lang w:val="et-EE"/>
        </w:rPr>
        <w:t>…(arv)</w:t>
      </w:r>
      <w:r w:rsidRPr="0080307A">
        <w:rPr>
          <w:rFonts w:ascii="Times New Roman" w:hAnsi="Times New Roman" w:cs="Times New Roman"/>
          <w:sz w:val="24"/>
          <w:szCs w:val="24"/>
          <w:lang w:val="et-EE"/>
        </w:rPr>
        <w:t xml:space="preserve"> inimest. </w:t>
      </w:r>
    </w:p>
    <w:p w14:paraId="2007B672" w14:textId="77777777" w:rsidR="000D410E" w:rsidRPr="00F34D1B" w:rsidRDefault="000D410E" w:rsidP="000D410E">
      <w:pPr>
        <w:pStyle w:val="Loendilik"/>
        <w:numPr>
          <w:ilvl w:val="0"/>
          <w:numId w:val="1"/>
        </w:numPr>
        <w:autoSpaceDE w:val="0"/>
        <w:autoSpaceDN w:val="0"/>
        <w:spacing w:after="0" w:line="240" w:lineRule="auto"/>
        <w:jc w:val="both"/>
        <w:rPr>
          <w:rFonts w:ascii="Times New Roman" w:eastAsia="Times New Roman" w:hAnsi="Times New Roman" w:cs="Times New Roman"/>
          <w:sz w:val="24"/>
          <w:szCs w:val="24"/>
          <w:lang w:val="et-EE"/>
        </w:rPr>
      </w:pPr>
      <w:r w:rsidRPr="00F34D1B">
        <w:rPr>
          <w:rFonts w:ascii="Times New Roman" w:eastAsia="Times New Roman" w:hAnsi="Times New Roman" w:cs="Times New Roman"/>
          <w:sz w:val="24"/>
          <w:szCs w:val="24"/>
          <w:lang w:val="et-EE"/>
        </w:rPr>
        <w:t xml:space="preserve">Asutuse töökeeleks ja auditi osutamise keeleks on eesti keel. </w:t>
      </w:r>
    </w:p>
    <w:p w14:paraId="62EF07C8" w14:textId="2613D0C9" w:rsidR="000D410E" w:rsidRPr="00F34D1B" w:rsidRDefault="000D410E" w:rsidP="000D410E">
      <w:pPr>
        <w:pStyle w:val="Loendilik"/>
        <w:numPr>
          <w:ilvl w:val="0"/>
          <w:numId w:val="1"/>
        </w:numPr>
        <w:autoSpaceDE w:val="0"/>
        <w:autoSpaceDN w:val="0"/>
        <w:spacing w:after="0" w:line="240" w:lineRule="auto"/>
        <w:jc w:val="both"/>
        <w:rPr>
          <w:rFonts w:ascii="Times New Roman" w:eastAsia="Times New Roman" w:hAnsi="Times New Roman" w:cs="Times New Roman"/>
          <w:sz w:val="24"/>
          <w:szCs w:val="24"/>
          <w:lang w:val="et-EE"/>
        </w:rPr>
      </w:pPr>
      <w:r w:rsidRPr="00F34D1B">
        <w:rPr>
          <w:rFonts w:ascii="Times New Roman" w:eastAsia="Times New Roman" w:hAnsi="Times New Roman" w:cs="Times New Roman"/>
          <w:sz w:val="24"/>
          <w:szCs w:val="24"/>
          <w:lang w:val="et-EE"/>
        </w:rPr>
        <w:t xml:space="preserve">Vajalikud asutusesisesed dokumendid ja tehnilised spetsifikatsioonid edastatakse audiitorile krüpteeritult või tutvutakse nendega </w:t>
      </w:r>
      <w:r w:rsidR="00997E56">
        <w:rPr>
          <w:rFonts w:ascii="Times New Roman" w:eastAsia="Times New Roman" w:hAnsi="Times New Roman" w:cs="Times New Roman"/>
          <w:sz w:val="24"/>
          <w:szCs w:val="24"/>
          <w:lang w:val="et-EE"/>
        </w:rPr>
        <w:t>Hankija</w:t>
      </w:r>
      <w:r w:rsidRPr="00F34D1B">
        <w:rPr>
          <w:rFonts w:ascii="Times New Roman" w:eastAsia="Times New Roman" w:hAnsi="Times New Roman" w:cs="Times New Roman"/>
          <w:sz w:val="24"/>
          <w:szCs w:val="24"/>
          <w:lang w:val="et-EE"/>
        </w:rPr>
        <w:t xml:space="preserve"> ruumides digitaalselt.  </w:t>
      </w:r>
    </w:p>
    <w:p w14:paraId="070A71BB" w14:textId="197C40E3" w:rsidR="000D410E" w:rsidRPr="00F34D1B" w:rsidRDefault="59975042" w:rsidP="000D410E">
      <w:pPr>
        <w:pStyle w:val="Loendilik"/>
        <w:numPr>
          <w:ilvl w:val="0"/>
          <w:numId w:val="1"/>
        </w:numPr>
        <w:autoSpaceDE w:val="0"/>
        <w:autoSpaceDN w:val="0"/>
        <w:spacing w:after="0" w:line="240" w:lineRule="auto"/>
        <w:jc w:val="both"/>
        <w:rPr>
          <w:rFonts w:ascii="Times New Roman" w:eastAsia="Times New Roman" w:hAnsi="Times New Roman" w:cs="Times New Roman"/>
          <w:sz w:val="24"/>
          <w:szCs w:val="24"/>
          <w:lang w:val="et-EE"/>
        </w:rPr>
      </w:pPr>
      <w:r w:rsidRPr="00E56CF7">
        <w:rPr>
          <w:rFonts w:ascii="Times New Roman" w:eastAsia="Times New Roman" w:hAnsi="Times New Roman" w:cs="Times New Roman"/>
          <w:sz w:val="24"/>
          <w:szCs w:val="24"/>
          <w:lang w:val="et-EE"/>
        </w:rPr>
        <w:t>Pakkuja peab pakkumusega koos esitama lepingu täitmise meeskonna.</w:t>
      </w:r>
      <w:r w:rsidRPr="111D9AF8">
        <w:rPr>
          <w:rFonts w:ascii="Times New Roman" w:eastAsia="Times New Roman" w:hAnsi="Times New Roman" w:cs="Times New Roman"/>
          <w:sz w:val="24"/>
          <w:szCs w:val="24"/>
          <w:lang w:val="et-EE"/>
        </w:rPr>
        <w:t xml:space="preserve"> </w:t>
      </w:r>
      <w:r w:rsidR="000D410E" w:rsidRPr="111D9AF8">
        <w:rPr>
          <w:rFonts w:ascii="Times New Roman" w:eastAsia="Times New Roman" w:hAnsi="Times New Roman" w:cs="Times New Roman"/>
          <w:sz w:val="24"/>
          <w:szCs w:val="24"/>
          <w:lang w:val="et-EE"/>
        </w:rPr>
        <w:t xml:space="preserve">Kõik pakkumuses esitatud ja töid teostavad meeskonnaliikmed peavad olema auditeeritavast sõltumatud ja objektiivsed. See tähendab, et auditi läbiviijaks ei tohi olla isik, kes on auditeerimisele eelnenud kahe aasta jooksul auditeeritavas asutuses töötanud või asutust konsulteerinud auditeeritavas valdkonnas. </w:t>
      </w:r>
    </w:p>
    <w:p w14:paraId="36B9BFE4" w14:textId="6F43F087" w:rsidR="000D410E" w:rsidRPr="00F34D1B" w:rsidRDefault="000D410E" w:rsidP="000D410E">
      <w:pPr>
        <w:pStyle w:val="Loendilik"/>
        <w:numPr>
          <w:ilvl w:val="0"/>
          <w:numId w:val="1"/>
        </w:numPr>
        <w:autoSpaceDE w:val="0"/>
        <w:autoSpaceDN w:val="0"/>
        <w:spacing w:after="0" w:line="240" w:lineRule="auto"/>
        <w:jc w:val="both"/>
        <w:rPr>
          <w:rFonts w:ascii="Times New Roman" w:eastAsia="Times New Roman" w:hAnsi="Times New Roman" w:cs="Times New Roman"/>
          <w:sz w:val="24"/>
          <w:szCs w:val="24"/>
          <w:lang w:val="et-EE"/>
        </w:rPr>
      </w:pPr>
      <w:r w:rsidRPr="00F34D1B">
        <w:rPr>
          <w:rFonts w:ascii="Times New Roman" w:eastAsia="Times New Roman" w:hAnsi="Times New Roman" w:cs="Times New Roman"/>
          <w:sz w:val="24"/>
          <w:szCs w:val="24"/>
          <w:lang w:val="et-EE"/>
        </w:rPr>
        <w:t>Juhtaudiitor ja auditirühma kaasatud audiitorid ja eksperdid peavad vastama E-ITS auditeerimis</w:t>
      </w:r>
      <w:r w:rsidR="00CD25D8">
        <w:rPr>
          <w:rFonts w:ascii="Times New Roman" w:eastAsia="Times New Roman" w:hAnsi="Times New Roman" w:cs="Times New Roman"/>
          <w:sz w:val="24"/>
          <w:szCs w:val="24"/>
          <w:lang w:val="et-EE"/>
        </w:rPr>
        <w:t>eeskirja</w:t>
      </w:r>
      <w:r w:rsidRPr="00F34D1B">
        <w:rPr>
          <w:rFonts w:ascii="Times New Roman" w:eastAsia="Times New Roman" w:hAnsi="Times New Roman" w:cs="Times New Roman"/>
          <w:sz w:val="24"/>
          <w:szCs w:val="24"/>
          <w:lang w:val="et-EE"/>
        </w:rPr>
        <w:t xml:space="preserve"> 8. peatükis toodud nõuetele.</w:t>
      </w:r>
    </w:p>
    <w:p w14:paraId="0F036712" w14:textId="4C55256D" w:rsidR="000D410E" w:rsidRPr="00181BBA" w:rsidRDefault="000D410E" w:rsidP="000D410E">
      <w:pPr>
        <w:pStyle w:val="Loendilik"/>
        <w:numPr>
          <w:ilvl w:val="0"/>
          <w:numId w:val="1"/>
        </w:numPr>
        <w:autoSpaceDE w:val="0"/>
        <w:autoSpaceDN w:val="0"/>
        <w:spacing w:after="0" w:line="240" w:lineRule="auto"/>
        <w:jc w:val="both"/>
        <w:rPr>
          <w:rFonts w:ascii="Times New Roman" w:hAnsi="Times New Roman" w:cs="Times New Roman"/>
          <w:sz w:val="24"/>
          <w:szCs w:val="24"/>
          <w:lang w:val="et-EE"/>
        </w:rPr>
      </w:pPr>
      <w:r w:rsidRPr="23228939">
        <w:rPr>
          <w:rFonts w:ascii="Times New Roman" w:eastAsia="Times New Roman" w:hAnsi="Times New Roman" w:cs="Times New Roman"/>
          <w:sz w:val="24"/>
          <w:szCs w:val="24"/>
          <w:lang w:val="et-EE"/>
        </w:rPr>
        <w:lastRenderedPageBreak/>
        <w:t xml:space="preserve">Enne auditiprotseduuridega alustamist sõlmitakse audiitorettevõtte ja </w:t>
      </w:r>
      <w:r w:rsidR="00FE0541">
        <w:rPr>
          <w:rFonts w:ascii="Times New Roman" w:eastAsia="Times New Roman" w:hAnsi="Times New Roman" w:cs="Times New Roman"/>
          <w:sz w:val="24"/>
          <w:szCs w:val="24"/>
          <w:lang w:val="et-EE"/>
        </w:rPr>
        <w:t>Hankija</w:t>
      </w:r>
      <w:r w:rsidRPr="23228939">
        <w:rPr>
          <w:rFonts w:ascii="Times New Roman" w:eastAsia="Times New Roman" w:hAnsi="Times New Roman" w:cs="Times New Roman"/>
          <w:sz w:val="24"/>
          <w:szCs w:val="24"/>
          <w:lang w:val="et-EE"/>
        </w:rPr>
        <w:t xml:space="preserve"> vahel </w:t>
      </w:r>
      <w:r w:rsidR="000032E5" w:rsidRPr="00124C83">
        <w:rPr>
          <w:rFonts w:ascii="Times New Roman" w:eastAsia="Times New Roman" w:hAnsi="Times New Roman" w:cs="Times New Roman"/>
          <w:sz w:val="24"/>
          <w:szCs w:val="24"/>
          <w:lang w:val="et-EE"/>
        </w:rPr>
        <w:t>t</w:t>
      </w:r>
      <w:r w:rsidR="156B491D" w:rsidRPr="00124C83">
        <w:rPr>
          <w:rFonts w:ascii="Times New Roman" w:eastAsia="Times New Roman" w:hAnsi="Times New Roman" w:cs="Times New Roman"/>
          <w:sz w:val="24"/>
          <w:szCs w:val="24"/>
          <w:lang w:val="et-EE"/>
        </w:rPr>
        <w:t>öövõtu</w:t>
      </w:r>
      <w:r w:rsidRPr="23228939">
        <w:rPr>
          <w:rFonts w:ascii="Times New Roman" w:eastAsia="Times New Roman" w:hAnsi="Times New Roman" w:cs="Times New Roman"/>
          <w:sz w:val="24"/>
          <w:szCs w:val="24"/>
          <w:lang w:val="et-EE"/>
        </w:rPr>
        <w:t>leping</w:t>
      </w:r>
      <w:r w:rsidR="000032E5" w:rsidRPr="23228939">
        <w:rPr>
          <w:rFonts w:ascii="Times New Roman" w:eastAsia="Times New Roman" w:hAnsi="Times New Roman" w:cs="Times New Roman"/>
          <w:sz w:val="24"/>
          <w:szCs w:val="24"/>
          <w:lang w:val="et-EE"/>
        </w:rPr>
        <w:t>, milles on kirjas ka konfidentsiaalsustingimused</w:t>
      </w:r>
      <w:r w:rsidRPr="23228939">
        <w:rPr>
          <w:rFonts w:ascii="Times New Roman" w:eastAsia="Times New Roman" w:hAnsi="Times New Roman" w:cs="Times New Roman"/>
          <w:sz w:val="24"/>
          <w:szCs w:val="24"/>
          <w:lang w:val="et-EE"/>
        </w:rPr>
        <w:t>.</w:t>
      </w:r>
    </w:p>
    <w:p w14:paraId="1095DDD5" w14:textId="23C5C7AB" w:rsidR="000D410E" w:rsidRPr="00F34D1B" w:rsidRDefault="000D410E" w:rsidP="000D410E">
      <w:pPr>
        <w:pStyle w:val="Loendilik"/>
        <w:widowControl w:val="0"/>
        <w:numPr>
          <w:ilvl w:val="0"/>
          <w:numId w:val="1"/>
        </w:numPr>
        <w:suppressAutoHyphens/>
        <w:spacing w:after="0" w:line="240" w:lineRule="auto"/>
        <w:jc w:val="both"/>
        <w:rPr>
          <w:rFonts w:ascii="Times New Roman" w:eastAsia="Times New Roman" w:hAnsi="Times New Roman"/>
          <w:sz w:val="24"/>
          <w:szCs w:val="24"/>
          <w:lang w:val="et-EE"/>
        </w:rPr>
      </w:pPr>
      <w:r w:rsidRPr="23228939">
        <w:rPr>
          <w:rFonts w:ascii="Times New Roman" w:eastAsia="Times New Roman" w:hAnsi="Times New Roman"/>
          <w:sz w:val="24"/>
          <w:szCs w:val="24"/>
          <w:lang w:val="et-EE"/>
        </w:rPr>
        <w:t xml:space="preserve">E-ITS audiitor juhindub auditi kavandamisel ja läbiviimisel E-ITS nõuetest ja </w:t>
      </w:r>
      <w:r w:rsidR="00CC1A4F">
        <w:rPr>
          <w:rFonts w:ascii="Times New Roman" w:eastAsia="Times New Roman" w:hAnsi="Times New Roman"/>
          <w:sz w:val="24"/>
          <w:szCs w:val="24"/>
          <w:lang w:val="et-EE"/>
        </w:rPr>
        <w:t>E-ITS</w:t>
      </w:r>
      <w:r w:rsidRPr="23228939">
        <w:rPr>
          <w:rFonts w:ascii="Times New Roman" w:eastAsia="Times New Roman" w:hAnsi="Times New Roman"/>
          <w:sz w:val="24"/>
          <w:szCs w:val="24"/>
          <w:lang w:val="et-EE"/>
        </w:rPr>
        <w:t xml:space="preserve"> auditeerimis</w:t>
      </w:r>
      <w:r w:rsidR="00FE0541">
        <w:rPr>
          <w:rFonts w:ascii="Times New Roman" w:eastAsia="Times New Roman" w:hAnsi="Times New Roman"/>
          <w:sz w:val="24"/>
          <w:szCs w:val="24"/>
          <w:lang w:val="et-EE"/>
        </w:rPr>
        <w:t>eeskirjast</w:t>
      </w:r>
      <w:r w:rsidRPr="23228939">
        <w:rPr>
          <w:rFonts w:ascii="Times New Roman" w:eastAsia="Times New Roman" w:hAnsi="Times New Roman"/>
          <w:sz w:val="24"/>
          <w:szCs w:val="24"/>
          <w:lang w:val="et-EE"/>
        </w:rPr>
        <w:t>. Auditi protseduuride teostamisel järgitakse etalonturbe kataloogi moodulis “DER.3.2 Infoturbe vastavusauditid” esitatud meetmeid.</w:t>
      </w:r>
    </w:p>
    <w:p w14:paraId="7D4F627E" w14:textId="4E87D156" w:rsidR="00741F23" w:rsidRPr="00866689" w:rsidRDefault="000D410E" w:rsidP="00866689">
      <w:pPr>
        <w:pStyle w:val="Loendilik"/>
        <w:numPr>
          <w:ilvl w:val="0"/>
          <w:numId w:val="1"/>
        </w:numPr>
        <w:jc w:val="both"/>
        <w:rPr>
          <w:b/>
          <w:bCs/>
          <w:lang w:val="et-EE"/>
        </w:rPr>
      </w:pPr>
      <w:r w:rsidRPr="00924B85">
        <w:rPr>
          <w:rFonts w:ascii="Times New Roman" w:eastAsia="Times New Roman" w:hAnsi="Times New Roman"/>
          <w:b/>
          <w:bCs/>
          <w:sz w:val="24"/>
          <w:szCs w:val="24"/>
          <w:lang w:val="et-EE"/>
        </w:rPr>
        <w:t>E-ITS auditi kavandamisel ja auditi maksumuse hindamisel peab audiitor pakkumuses eraldi välja tooma auditi ettevalmistamise, dokumentatsiooni läbivaatuse, kohapealsetele auditiprotseduuride läbiviimise, tõendusmaterjalide analüüsimise ning aruannete koostamisega seonduva töömahu hinnangu ja ajaplaani.</w:t>
      </w:r>
    </w:p>
    <w:p w14:paraId="25CA5852" w14:textId="77777777" w:rsidR="000D410E" w:rsidRPr="00181BBA" w:rsidRDefault="000D410E" w:rsidP="000D410E">
      <w:pPr>
        <w:autoSpaceDE w:val="0"/>
        <w:autoSpaceDN w:val="0"/>
        <w:spacing w:after="0" w:line="240" w:lineRule="auto"/>
        <w:ind w:left="720"/>
        <w:jc w:val="both"/>
        <w:rPr>
          <w:rFonts w:ascii="Times New Roman" w:hAnsi="Times New Roman" w:cs="Times New Roman"/>
          <w:sz w:val="24"/>
          <w:szCs w:val="24"/>
          <w:lang w:val="et-EE"/>
        </w:rPr>
      </w:pPr>
    </w:p>
    <w:p w14:paraId="6923D453" w14:textId="77777777" w:rsidR="000F56E4" w:rsidRPr="005F01C6" w:rsidRDefault="000F56E4">
      <w:pPr>
        <w:rPr>
          <w:lang w:val="et-EE"/>
        </w:rPr>
      </w:pPr>
    </w:p>
    <w:sectPr w:rsidR="000F56E4" w:rsidRPr="005F01C6" w:rsidSect="000D41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15B0" w14:textId="77777777" w:rsidR="004076A3" w:rsidRDefault="004076A3" w:rsidP="000D410E">
      <w:pPr>
        <w:spacing w:after="0" w:line="240" w:lineRule="auto"/>
      </w:pPr>
      <w:r>
        <w:separator/>
      </w:r>
    </w:p>
  </w:endnote>
  <w:endnote w:type="continuationSeparator" w:id="0">
    <w:p w14:paraId="068DEBCF" w14:textId="77777777" w:rsidR="004076A3" w:rsidRDefault="004076A3" w:rsidP="000D410E">
      <w:pPr>
        <w:spacing w:after="0" w:line="240" w:lineRule="auto"/>
      </w:pPr>
      <w:r>
        <w:continuationSeparator/>
      </w:r>
    </w:p>
  </w:endnote>
  <w:endnote w:type="continuationNotice" w:id="1">
    <w:p w14:paraId="38171B97" w14:textId="77777777" w:rsidR="004076A3" w:rsidRDefault="00407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AF9A1FC40FF4204A5EE935E2303ABF3"/>
      </w:placeholder>
      <w:temporary/>
      <w:showingPlcHdr/>
      <w15:appearance w15:val="hidden"/>
    </w:sdtPr>
    <w:sdtContent>
      <w:p w14:paraId="7E81821D" w14:textId="77777777" w:rsidR="00D76C07" w:rsidRDefault="00D76C07">
        <w:pPr>
          <w:pStyle w:val="Jalus"/>
        </w:pPr>
        <w:r>
          <w:rPr>
            <w:lang w:val="et-EE"/>
          </w:rPr>
          <w:t>[Tippige siia]</w:t>
        </w:r>
      </w:p>
    </w:sdtContent>
  </w:sdt>
  <w:p w14:paraId="03B5D6A9" w14:textId="77777777" w:rsidR="00D76C07" w:rsidRDefault="00D76C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69C7" w14:textId="77777777" w:rsidR="004076A3" w:rsidRDefault="004076A3" w:rsidP="000D410E">
      <w:pPr>
        <w:spacing w:after="0" w:line="240" w:lineRule="auto"/>
      </w:pPr>
      <w:r>
        <w:separator/>
      </w:r>
    </w:p>
  </w:footnote>
  <w:footnote w:type="continuationSeparator" w:id="0">
    <w:p w14:paraId="0BBBF2F6" w14:textId="77777777" w:rsidR="004076A3" w:rsidRDefault="004076A3" w:rsidP="000D410E">
      <w:pPr>
        <w:spacing w:after="0" w:line="240" w:lineRule="auto"/>
      </w:pPr>
      <w:r>
        <w:continuationSeparator/>
      </w:r>
    </w:p>
  </w:footnote>
  <w:footnote w:type="continuationNotice" w:id="1">
    <w:p w14:paraId="5EE33577" w14:textId="77777777" w:rsidR="004076A3" w:rsidRDefault="004076A3">
      <w:pPr>
        <w:spacing w:after="0" w:line="240" w:lineRule="auto"/>
      </w:pPr>
    </w:p>
  </w:footnote>
  <w:footnote w:id="2">
    <w:p w14:paraId="61AC6B0F" w14:textId="59307346" w:rsidR="000D410E" w:rsidRDefault="000D410E" w:rsidP="000D410E">
      <w:pPr>
        <w:pStyle w:val="Allmrkusetekst"/>
        <w:rPr>
          <w:rFonts w:ascii="Times New Roman" w:eastAsia="Times New Roman" w:hAnsi="Times New Roman"/>
          <w:sz w:val="24"/>
          <w:szCs w:val="24"/>
          <w:lang w:val="et-EE"/>
        </w:rPr>
      </w:pPr>
      <w:r>
        <w:rPr>
          <w:rStyle w:val="Allmrkuseviide"/>
        </w:rPr>
        <w:footnoteRef/>
      </w:r>
      <w:r>
        <w:t xml:space="preserve"> </w:t>
      </w:r>
      <w:r w:rsidR="00FE6842" w:rsidRPr="00FE6842">
        <w:t>https://eits.ria.ee/et/versioon/2024/eits-poohidokumendid/auditeerimiseeskiri</w:t>
      </w:r>
    </w:p>
    <w:p w14:paraId="0053210C" w14:textId="77777777" w:rsidR="00F16AD8" w:rsidRPr="00181BBA" w:rsidRDefault="00F16AD8" w:rsidP="000D410E">
      <w:pPr>
        <w:pStyle w:val="Allmrkusetekst"/>
        <w:rPr>
          <w:lang w:val="et-E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02AE3"/>
    <w:multiLevelType w:val="hybridMultilevel"/>
    <w:tmpl w:val="96A48D0A"/>
    <w:lvl w:ilvl="0" w:tplc="5D6A1A1E">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986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0E"/>
    <w:rsid w:val="000032E5"/>
    <w:rsid w:val="00047080"/>
    <w:rsid w:val="00073632"/>
    <w:rsid w:val="00077F5A"/>
    <w:rsid w:val="000B0E0F"/>
    <w:rsid w:val="000C7179"/>
    <w:rsid w:val="000D410E"/>
    <w:rsid w:val="000F56E4"/>
    <w:rsid w:val="00124C83"/>
    <w:rsid w:val="00130F53"/>
    <w:rsid w:val="001542EB"/>
    <w:rsid w:val="001B5770"/>
    <w:rsid w:val="00245E95"/>
    <w:rsid w:val="00280257"/>
    <w:rsid w:val="003147CE"/>
    <w:rsid w:val="00357CE6"/>
    <w:rsid w:val="00391F74"/>
    <w:rsid w:val="003E3A6A"/>
    <w:rsid w:val="004076A3"/>
    <w:rsid w:val="00431F07"/>
    <w:rsid w:val="004F0632"/>
    <w:rsid w:val="0054133A"/>
    <w:rsid w:val="00567814"/>
    <w:rsid w:val="00595B1E"/>
    <w:rsid w:val="005D159A"/>
    <w:rsid w:val="005F01C6"/>
    <w:rsid w:val="006C4105"/>
    <w:rsid w:val="00712E89"/>
    <w:rsid w:val="00717185"/>
    <w:rsid w:val="00741F23"/>
    <w:rsid w:val="00782A7E"/>
    <w:rsid w:val="007F69A4"/>
    <w:rsid w:val="00810164"/>
    <w:rsid w:val="00810274"/>
    <w:rsid w:val="0083200B"/>
    <w:rsid w:val="00855201"/>
    <w:rsid w:val="00861473"/>
    <w:rsid w:val="00866689"/>
    <w:rsid w:val="00880820"/>
    <w:rsid w:val="008C62A9"/>
    <w:rsid w:val="008D5BA2"/>
    <w:rsid w:val="008E2C8F"/>
    <w:rsid w:val="00924B85"/>
    <w:rsid w:val="0095227E"/>
    <w:rsid w:val="00986BD4"/>
    <w:rsid w:val="00997E56"/>
    <w:rsid w:val="00A53C93"/>
    <w:rsid w:val="00A90088"/>
    <w:rsid w:val="00A95749"/>
    <w:rsid w:val="00AA2152"/>
    <w:rsid w:val="00B041C7"/>
    <w:rsid w:val="00B12F9E"/>
    <w:rsid w:val="00B2289C"/>
    <w:rsid w:val="00B55A2E"/>
    <w:rsid w:val="00C60F7C"/>
    <w:rsid w:val="00C9423F"/>
    <w:rsid w:val="00C95214"/>
    <w:rsid w:val="00CB14C3"/>
    <w:rsid w:val="00CC1A4F"/>
    <w:rsid w:val="00CD25D8"/>
    <w:rsid w:val="00CE5970"/>
    <w:rsid w:val="00D76C07"/>
    <w:rsid w:val="00D77DC5"/>
    <w:rsid w:val="00DF7CC9"/>
    <w:rsid w:val="00E32CFE"/>
    <w:rsid w:val="00E56CF7"/>
    <w:rsid w:val="00E6595F"/>
    <w:rsid w:val="00E67670"/>
    <w:rsid w:val="00EE44AD"/>
    <w:rsid w:val="00EF5E64"/>
    <w:rsid w:val="00F01DF1"/>
    <w:rsid w:val="00F16AD8"/>
    <w:rsid w:val="00FB33E4"/>
    <w:rsid w:val="00FE0541"/>
    <w:rsid w:val="00FE6842"/>
    <w:rsid w:val="0EFAF558"/>
    <w:rsid w:val="111D9AF8"/>
    <w:rsid w:val="156B491D"/>
    <w:rsid w:val="23228939"/>
    <w:rsid w:val="498B6838"/>
    <w:rsid w:val="4ABD951C"/>
    <w:rsid w:val="537A9582"/>
    <w:rsid w:val="59975042"/>
    <w:rsid w:val="661CF962"/>
    <w:rsid w:val="6C8693C9"/>
    <w:rsid w:val="6C981F3B"/>
    <w:rsid w:val="791248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4142"/>
  <w15:chartTrackingRefBased/>
  <w15:docId w15:val="{AB126E01-F360-46F7-A07D-C614D1BE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410E"/>
    <w:rPr>
      <w:kern w:val="0"/>
      <w:lang w:val="en-US"/>
      <w14:ligatures w14:val="none"/>
    </w:rPr>
  </w:style>
  <w:style w:type="paragraph" w:styleId="Pealkiri1">
    <w:name w:val="heading 1"/>
    <w:basedOn w:val="Normaallaad"/>
    <w:next w:val="Normaallaad"/>
    <w:link w:val="Pealkiri1Mrk"/>
    <w:uiPriority w:val="9"/>
    <w:qFormat/>
    <w:rsid w:val="000D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D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D410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D410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D410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D410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410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410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410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410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D410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D410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D410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D410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D410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410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410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410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410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410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410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410E"/>
    <w:pPr>
      <w:spacing w:before="160"/>
      <w:jc w:val="center"/>
    </w:pPr>
    <w:rPr>
      <w:i/>
      <w:iCs/>
      <w:color w:val="404040" w:themeColor="text1" w:themeTint="BF"/>
    </w:rPr>
  </w:style>
  <w:style w:type="character" w:customStyle="1" w:styleId="TsitaatMrk">
    <w:name w:val="Tsitaat Märk"/>
    <w:basedOn w:val="Liguvaikefont"/>
    <w:link w:val="Tsitaat"/>
    <w:uiPriority w:val="29"/>
    <w:rsid w:val="000D410E"/>
    <w:rPr>
      <w:i/>
      <w:iCs/>
      <w:color w:val="404040" w:themeColor="text1" w:themeTint="BF"/>
    </w:rPr>
  </w:style>
  <w:style w:type="paragraph" w:styleId="Loendilik">
    <w:name w:val="List Paragraph"/>
    <w:basedOn w:val="Normaallaad"/>
    <w:uiPriority w:val="34"/>
    <w:qFormat/>
    <w:rsid w:val="000D410E"/>
    <w:pPr>
      <w:ind w:left="720"/>
      <w:contextualSpacing/>
    </w:pPr>
  </w:style>
  <w:style w:type="character" w:styleId="Selgeltmrgatavrhutus">
    <w:name w:val="Intense Emphasis"/>
    <w:basedOn w:val="Liguvaikefont"/>
    <w:uiPriority w:val="21"/>
    <w:qFormat/>
    <w:rsid w:val="000D410E"/>
    <w:rPr>
      <w:i/>
      <w:iCs/>
      <w:color w:val="0F4761" w:themeColor="accent1" w:themeShade="BF"/>
    </w:rPr>
  </w:style>
  <w:style w:type="paragraph" w:styleId="Selgeltmrgatavtsitaat">
    <w:name w:val="Intense Quote"/>
    <w:basedOn w:val="Normaallaad"/>
    <w:next w:val="Normaallaad"/>
    <w:link w:val="SelgeltmrgatavtsitaatMrk"/>
    <w:uiPriority w:val="30"/>
    <w:qFormat/>
    <w:rsid w:val="000D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D410E"/>
    <w:rPr>
      <w:i/>
      <w:iCs/>
      <w:color w:val="0F4761" w:themeColor="accent1" w:themeShade="BF"/>
    </w:rPr>
  </w:style>
  <w:style w:type="character" w:styleId="Selgeltmrgatavviide">
    <w:name w:val="Intense Reference"/>
    <w:basedOn w:val="Liguvaikefont"/>
    <w:uiPriority w:val="32"/>
    <w:qFormat/>
    <w:rsid w:val="000D410E"/>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0D410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D410E"/>
    <w:rPr>
      <w:kern w:val="0"/>
      <w:sz w:val="20"/>
      <w:szCs w:val="20"/>
      <w:lang w:val="en-US"/>
      <w14:ligatures w14:val="none"/>
    </w:rPr>
  </w:style>
  <w:style w:type="character" w:styleId="Allmrkuseviide">
    <w:name w:val="footnote reference"/>
    <w:basedOn w:val="Liguvaikefont"/>
    <w:uiPriority w:val="99"/>
    <w:semiHidden/>
    <w:unhideWhenUsed/>
    <w:rsid w:val="000D410E"/>
    <w:rPr>
      <w:vertAlign w:val="superscript"/>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kern w:val="0"/>
      <w:sz w:val="20"/>
      <w:szCs w:val="20"/>
      <w:lang w:val="en-US"/>
      <w14:ligatures w14:val="none"/>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unhideWhenUsed/>
    <w:rsid w:val="00EE44AD"/>
    <w:pPr>
      <w:tabs>
        <w:tab w:val="center" w:pos="4513"/>
        <w:tab w:val="right" w:pos="9026"/>
      </w:tabs>
      <w:spacing w:after="0" w:line="240" w:lineRule="auto"/>
    </w:pPr>
  </w:style>
  <w:style w:type="character" w:customStyle="1" w:styleId="PisMrk">
    <w:name w:val="Päis Märk"/>
    <w:basedOn w:val="Liguvaikefont"/>
    <w:link w:val="Pis"/>
    <w:uiPriority w:val="99"/>
    <w:rsid w:val="00EE44AD"/>
    <w:rPr>
      <w:kern w:val="0"/>
      <w:lang w:val="en-US"/>
      <w14:ligatures w14:val="none"/>
    </w:rPr>
  </w:style>
  <w:style w:type="paragraph" w:styleId="Jalus">
    <w:name w:val="footer"/>
    <w:basedOn w:val="Normaallaad"/>
    <w:link w:val="JalusMrk"/>
    <w:uiPriority w:val="99"/>
    <w:unhideWhenUsed/>
    <w:rsid w:val="00EE44AD"/>
    <w:pPr>
      <w:tabs>
        <w:tab w:val="center" w:pos="4513"/>
        <w:tab w:val="right" w:pos="9026"/>
      </w:tabs>
      <w:spacing w:after="0" w:line="240" w:lineRule="auto"/>
    </w:pPr>
  </w:style>
  <w:style w:type="character" w:customStyle="1" w:styleId="JalusMrk">
    <w:name w:val="Jalus Märk"/>
    <w:basedOn w:val="Liguvaikefont"/>
    <w:link w:val="Jalus"/>
    <w:uiPriority w:val="99"/>
    <w:rsid w:val="00EE44AD"/>
    <w:rPr>
      <w:kern w:val="0"/>
      <w:lang w:val="en-US"/>
      <w14:ligatures w14:val="none"/>
    </w:rPr>
  </w:style>
  <w:style w:type="character" w:styleId="Hperlink">
    <w:name w:val="Hyperlink"/>
    <w:basedOn w:val="Liguvaikefont"/>
    <w:uiPriority w:val="99"/>
    <w:unhideWhenUsed/>
    <w:rsid w:val="00F16AD8"/>
    <w:rPr>
      <w:color w:val="467886" w:themeColor="hyperlink"/>
      <w:u w:val="single"/>
    </w:rPr>
  </w:style>
  <w:style w:type="character" w:styleId="Lahendamatamainimine">
    <w:name w:val="Unresolved Mention"/>
    <w:basedOn w:val="Liguvaikefont"/>
    <w:uiPriority w:val="99"/>
    <w:semiHidden/>
    <w:unhideWhenUsed/>
    <w:rsid w:val="00F16AD8"/>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8D5BA2"/>
    <w:rPr>
      <w:b/>
      <w:bCs/>
    </w:rPr>
  </w:style>
  <w:style w:type="character" w:customStyle="1" w:styleId="KommentaariteemaMrk">
    <w:name w:val="Kommentaari teema Märk"/>
    <w:basedOn w:val="KommentaaritekstMrk"/>
    <w:link w:val="Kommentaariteema"/>
    <w:uiPriority w:val="99"/>
    <w:semiHidden/>
    <w:rsid w:val="008D5BA2"/>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9A1FC40FF4204A5EE935E2303ABF3"/>
        <w:category>
          <w:name w:val="Üldine"/>
          <w:gallery w:val="placeholder"/>
        </w:category>
        <w:types>
          <w:type w:val="bbPlcHdr"/>
        </w:types>
        <w:behaviors>
          <w:behavior w:val="content"/>
        </w:behaviors>
        <w:guid w:val="{4B0461C7-B55A-46E5-BD4A-6B22CADBA923}"/>
      </w:docPartPr>
      <w:docPartBody>
        <w:p w:rsidR="003848B6" w:rsidRDefault="0085618F" w:rsidP="0085618F">
          <w:pPr>
            <w:pStyle w:val="0AF9A1FC40FF4204A5EE935E2303ABF3"/>
          </w:pPr>
          <w:r>
            <w:t>[Tippige siia]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8F"/>
    <w:rsid w:val="003848B6"/>
    <w:rsid w:val="00431F07"/>
    <w:rsid w:val="004F0632"/>
    <w:rsid w:val="004F7326"/>
    <w:rsid w:val="005C1672"/>
    <w:rsid w:val="0083200B"/>
    <w:rsid w:val="0085618F"/>
    <w:rsid w:val="00AA2152"/>
    <w:rsid w:val="00BC769F"/>
    <w:rsid w:val="00ED07FC"/>
    <w:rsid w:val="00F01DF1"/>
    <w:rsid w:val="00FA69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0AF9A1FC40FF4204A5EE935E2303ABF3">
    <w:name w:val="0AF9A1FC40FF4204A5EE935E2303ABF3"/>
    <w:rsid w:val="00856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2352CABD7EDA48982B37521C102FD6" ma:contentTypeVersion="18" ma:contentTypeDescription="Loo uus dokument" ma:contentTypeScope="" ma:versionID="071f9b35851bd68ca1c6518dacb2755e">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ebc558f95ef469b231ffe387398526be"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C99F628C-24B9-43BC-8208-DFDB1820FEFC}"/>
</file>

<file path=customXml/itemProps2.xml><?xml version="1.0" encoding="utf-8"?>
<ds:datastoreItem xmlns:ds="http://schemas.openxmlformats.org/officeDocument/2006/customXml" ds:itemID="{C0910881-96D4-41C1-8CFF-C18C30A86F7D}"/>
</file>

<file path=customXml/itemProps3.xml><?xml version="1.0" encoding="utf-8"?>
<ds:datastoreItem xmlns:ds="http://schemas.openxmlformats.org/officeDocument/2006/customXml" ds:itemID="{AD8D793E-3DED-4C33-BC37-35043FECB55E}"/>
</file>

<file path=docProps/app.xml><?xml version="1.0" encoding="utf-8"?>
<Properties xmlns="http://schemas.openxmlformats.org/officeDocument/2006/extended-properties" xmlns:vt="http://schemas.openxmlformats.org/officeDocument/2006/docPropsVTypes">
  <Template>Normal.dotm</Template>
  <TotalTime>10</TotalTime>
  <Pages>2</Pages>
  <Words>481</Words>
  <Characters>2794</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3269</CharactersWithSpaces>
  <SharedDoc>false</SharedDoc>
  <HLinks>
    <vt:vector size="6" baseType="variant">
      <vt:variant>
        <vt:i4>1572932</vt:i4>
      </vt:variant>
      <vt:variant>
        <vt:i4>0</vt:i4>
      </vt:variant>
      <vt:variant>
        <vt:i4>0</vt:i4>
      </vt:variant>
      <vt:variant>
        <vt:i4>5</vt:i4>
      </vt:variant>
      <vt:variant>
        <vt:lpwstr>https://eits.ria.ee/et/versioon/2023/eits-poohidokumendid/auditeerimisjuhend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Anu Tanila</cp:lastModifiedBy>
  <cp:revision>9</cp:revision>
  <dcterms:created xsi:type="dcterms:W3CDTF">2025-06-09T13:15:00Z</dcterms:created>
  <dcterms:modified xsi:type="dcterms:W3CDTF">2025-08-28T12:32:00Z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ies>
</file>